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A3405D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3405D" w:rsidRDefault="0025307A" w:rsidP="00A3405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2D7B5BDB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A3405D" w:rsidRDefault="00A3405D" w:rsidP="00A3405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A3405D" w:rsidRDefault="006B680A" w:rsidP="00A3405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3405D" w:rsidRDefault="007F3E05" w:rsidP="00A3405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B306CA" wp14:editId="2818303A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592E5E" w:rsidRPr="001671B0" w:rsidTr="00592E5E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592E5E" w:rsidRPr="001671B0" w:rsidRDefault="00592E5E" w:rsidP="006B7BA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592E5E" w:rsidRPr="00550A4F" w:rsidRDefault="00592E5E" w:rsidP="006B7BA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92E5E" w:rsidRPr="00DC23D9" w:rsidRDefault="00592E5E" w:rsidP="006B7BA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E5E" w:rsidRPr="00DC23D9" w:rsidRDefault="00592E5E" w:rsidP="006B7BA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592E5E" w:rsidRPr="00EA2721" w:rsidRDefault="00592E5E" w:rsidP="006B7BA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OCENA JAKOŚCI PRODUKTÓW NIEŻYWNOŚCIOWYCH II</w:t>
            </w:r>
          </w:p>
        </w:tc>
      </w:tr>
      <w:tr w:rsidR="00592E5E" w:rsidRPr="00592E5E" w:rsidTr="00592E5E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592E5E" w:rsidRDefault="00592E5E" w:rsidP="006B7BA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592E5E" w:rsidRPr="00C97E91" w:rsidRDefault="00592E5E" w:rsidP="006B7BA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592E5E" w:rsidRDefault="00592E5E" w:rsidP="006B7BA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2E5E" w:rsidRPr="00DC23D9" w:rsidRDefault="00592E5E" w:rsidP="006B7BA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592E5E" w:rsidRPr="006B51D8" w:rsidRDefault="00592E5E" w:rsidP="006B7BA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6226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QUALITY ASSESSMENT OF NON-FOOD PRODUCTS </w:t>
            </w:r>
            <w:r w:rsidRPr="006B51D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II</w:t>
            </w:r>
          </w:p>
        </w:tc>
      </w:tr>
    </w:tbl>
    <w:p w:rsidR="00177487" w:rsidRPr="00592E5E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DA6D6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6B7BA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DA6D6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3151B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DA6D6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3151B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DA6D6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DA6D6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1D156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DA6D6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DA6D6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AC593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6B7BA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923AF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B7BA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923AF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923AF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923AF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DA6D6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DA6D63">
        <w:tc>
          <w:tcPr>
            <w:tcW w:w="10060" w:type="dxa"/>
            <w:vAlign w:val="center"/>
          </w:tcPr>
          <w:p w:rsidR="004F47B4" w:rsidRPr="00B73E75" w:rsidRDefault="008805E1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Wiedza i umiejętności z zakresu matematyki, fizyki i chemii z wcześniejszych lat nauki.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DA6D6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3151BC" w:rsidRPr="00B73E75" w:rsidTr="00DA6D63">
        <w:trPr>
          <w:trHeight w:val="470"/>
        </w:trPr>
        <w:tc>
          <w:tcPr>
            <w:tcW w:w="10060" w:type="dxa"/>
            <w:vAlign w:val="center"/>
          </w:tcPr>
          <w:p w:rsidR="003151BC" w:rsidRPr="00B73E75" w:rsidRDefault="003151BC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Przekazanie wiedzy z zakresu towaroznawstwa przemysłowego.</w:t>
            </w:r>
          </w:p>
          <w:p w:rsidR="003151BC" w:rsidRPr="00B73E75" w:rsidRDefault="003151BC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Nabycie umiejętności wykonywania badań jakości produktów przemysłowych i interpretowania wyników.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DC2E51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7552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DC2E5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C75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7552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DC2E51" w:rsidRPr="00B73E75" w:rsidTr="003C702C">
        <w:tc>
          <w:tcPr>
            <w:tcW w:w="959" w:type="dxa"/>
            <w:vAlign w:val="center"/>
          </w:tcPr>
          <w:p w:rsidR="00DC2E51" w:rsidRPr="00B73E75" w:rsidRDefault="00DC2E51" w:rsidP="00DC2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DC2E51" w:rsidRPr="00B73E75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 xml:space="preserve">ocenia wpływ surowców na kształtowanie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jakości produktów przemysłowych</w:t>
            </w:r>
            <w:r w:rsidR="00810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C2E51" w:rsidRPr="009C7F2E" w:rsidRDefault="00DC2E51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NK_W05</w:t>
            </w:r>
          </w:p>
        </w:tc>
      </w:tr>
      <w:tr w:rsidR="00DC2E51" w:rsidRPr="00B73E75" w:rsidTr="003C702C">
        <w:tc>
          <w:tcPr>
            <w:tcW w:w="959" w:type="dxa"/>
            <w:vAlign w:val="center"/>
          </w:tcPr>
          <w:p w:rsidR="00DC2E51" w:rsidRPr="00B73E75" w:rsidRDefault="00DC2E51" w:rsidP="00DC2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DC2E51" w:rsidRPr="00B73E75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wymienia poszczególne etapy procesu prod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ukcyjnego wyrobów przemysłowych</w:t>
            </w:r>
            <w:r w:rsidR="00810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C2E51" w:rsidRPr="009C7F2E" w:rsidRDefault="00DC2E51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DC2E51" w:rsidRPr="00B73E75" w:rsidTr="003C702C">
        <w:tc>
          <w:tcPr>
            <w:tcW w:w="959" w:type="dxa"/>
            <w:vAlign w:val="center"/>
          </w:tcPr>
          <w:p w:rsidR="00DC2E51" w:rsidRPr="00B73E75" w:rsidRDefault="00DC2E51" w:rsidP="00DC2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DC2E51" w:rsidRPr="008805E1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wybrane właściwości organolep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tyczne i fizykochemiczne wg norm</w:t>
            </w:r>
          </w:p>
          <w:p w:rsidR="00DC2E51" w:rsidRPr="008805E1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wyrobów przemysłowych</w:t>
            </w:r>
            <w:r w:rsidR="00810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C2E51" w:rsidRPr="009C7F2E" w:rsidRDefault="00DC2E51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 xml:space="preserve">, NK_U02,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</w:p>
        </w:tc>
      </w:tr>
      <w:tr w:rsidR="00DC2E51" w:rsidRPr="00B73E75" w:rsidTr="003C702C">
        <w:tc>
          <w:tcPr>
            <w:tcW w:w="959" w:type="dxa"/>
            <w:vAlign w:val="center"/>
          </w:tcPr>
          <w:p w:rsidR="00DC2E51" w:rsidRPr="00B73E75" w:rsidRDefault="00DC2E51" w:rsidP="00DC2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DC2E51" w:rsidRPr="008805E1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wymagania jakościowe 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danego produktu przemysłowego</w:t>
            </w:r>
            <w:r w:rsidR="00810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C2E51" w:rsidRPr="009C7F2E" w:rsidRDefault="00DC2E51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 w:rsidRPr="00F43278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NK_U06</w:t>
            </w:r>
          </w:p>
        </w:tc>
      </w:tr>
      <w:tr w:rsidR="00DC2E51" w:rsidRPr="00B73E75" w:rsidTr="003C702C">
        <w:tc>
          <w:tcPr>
            <w:tcW w:w="959" w:type="dxa"/>
            <w:vAlign w:val="center"/>
          </w:tcPr>
          <w:p w:rsidR="00DC2E51" w:rsidRPr="00B73E75" w:rsidRDefault="00DC2E51" w:rsidP="00DC2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DC2E51" w:rsidRPr="008805E1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wykonuje oznaczenia </w:t>
            </w: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wybranych właściw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ości fizykochemicznych produktów</w:t>
            </w:r>
          </w:p>
          <w:p w:rsidR="00DC2E51" w:rsidRPr="008805E1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przemysłowych w laboratorium</w:t>
            </w:r>
            <w:r w:rsidR="00810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C2E51" w:rsidRPr="009C7F2E" w:rsidRDefault="00DC2E51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NK_U06</w:t>
            </w:r>
          </w:p>
        </w:tc>
      </w:tr>
      <w:tr w:rsidR="00DC2E51" w:rsidRPr="00B73E75" w:rsidTr="003C702C">
        <w:tc>
          <w:tcPr>
            <w:tcW w:w="959" w:type="dxa"/>
            <w:vAlign w:val="center"/>
          </w:tcPr>
          <w:p w:rsidR="00DC2E51" w:rsidRPr="00B73E75" w:rsidRDefault="00DC2E51" w:rsidP="00DC2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DC2E51" w:rsidRPr="008805E1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wykorzystuje znajomość właściwości produktu przemysłowego opracowuje ocenę</w:t>
            </w:r>
          </w:p>
          <w:p w:rsidR="00DC2E51" w:rsidRPr="008805E1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jakościową danego produktu przemysłowego</w:t>
            </w:r>
            <w:r w:rsidR="00810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C2E51" w:rsidRPr="009C7F2E" w:rsidRDefault="00DC2E51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, NK_K0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2E51" w:rsidRPr="00B73E75" w:rsidTr="003C702C">
        <w:tc>
          <w:tcPr>
            <w:tcW w:w="959" w:type="dxa"/>
            <w:vAlign w:val="center"/>
          </w:tcPr>
          <w:p w:rsidR="00DC2E51" w:rsidRDefault="00DC2E51" w:rsidP="00DC2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DC2E51" w:rsidRPr="008805E1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współpracuje z pozostałymi członkami zespołu podczas przeprowadzania badań</w:t>
            </w:r>
          </w:p>
          <w:p w:rsidR="00DC2E51" w:rsidRPr="008805E1" w:rsidRDefault="00DC2E51" w:rsidP="00D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laborato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ryjnych produktów przemysłowych</w:t>
            </w:r>
            <w:r w:rsidR="00810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C2E51" w:rsidRPr="009C7F2E" w:rsidRDefault="00DC2E51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7F2E"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DDF" w:rsidRDefault="00957DD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DDF" w:rsidRDefault="00957DD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DDF" w:rsidRDefault="00957DD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DDF" w:rsidRPr="00B73E75" w:rsidRDefault="00957DD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1B191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1B191B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3C702C">
        <w:tc>
          <w:tcPr>
            <w:tcW w:w="5778" w:type="dxa"/>
            <w:vAlign w:val="center"/>
          </w:tcPr>
          <w:p w:rsidR="002D2DA0" w:rsidRPr="002D2DA0" w:rsidRDefault="002D2DA0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A0">
              <w:rPr>
                <w:rFonts w:ascii="Times New Roman" w:hAnsi="Times New Roman" w:cs="Times New Roman"/>
                <w:sz w:val="20"/>
                <w:szCs w:val="20"/>
              </w:rPr>
              <w:t>Ropa naftowa i produkty naftowe</w:t>
            </w:r>
          </w:p>
          <w:p w:rsidR="00E41568" w:rsidRPr="00B73E75" w:rsidRDefault="00AD0665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 chemiczny</w:t>
            </w:r>
            <w:r w:rsidR="002D2DA0" w:rsidRPr="002D2DA0">
              <w:rPr>
                <w:rFonts w:ascii="Times New Roman" w:hAnsi="Times New Roman" w:cs="Times New Roman"/>
                <w:sz w:val="20"/>
                <w:szCs w:val="20"/>
              </w:rPr>
              <w:t xml:space="preserve"> ropy naftowej jako podstawowego surowca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przemyśle rafineryjnym. Rodzaje</w:t>
            </w:r>
            <w:r w:rsidR="002D2DA0" w:rsidRPr="002D2DA0">
              <w:rPr>
                <w:rFonts w:ascii="Times New Roman" w:hAnsi="Times New Roman" w:cs="Times New Roman"/>
                <w:sz w:val="20"/>
                <w:szCs w:val="20"/>
              </w:rPr>
              <w:t xml:space="preserve"> klasyfikacji ropy naftowej. </w:t>
            </w:r>
            <w:r w:rsidRPr="002D2DA0">
              <w:rPr>
                <w:rFonts w:ascii="Times New Roman" w:hAnsi="Times New Roman" w:cs="Times New Roman"/>
                <w:sz w:val="20"/>
                <w:szCs w:val="20"/>
              </w:rPr>
              <w:t xml:space="preserve">Podstawowe procesy przeróbki zachowawczej i destrukcyjnej ropy naftowej. </w:t>
            </w:r>
            <w:r w:rsidR="002D2DA0" w:rsidRPr="002D2DA0">
              <w:rPr>
                <w:rFonts w:ascii="Times New Roman" w:hAnsi="Times New Roman" w:cs="Times New Roman"/>
                <w:sz w:val="20"/>
                <w:szCs w:val="20"/>
              </w:rPr>
              <w:t>Otrzymywanie paliw, olejów i smarów z ropy naftowej. 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inacja produktów naftowych. Właściwości fizyko</w:t>
            </w:r>
            <w:r w:rsidR="002D2DA0" w:rsidRPr="002D2DA0">
              <w:rPr>
                <w:rFonts w:ascii="Times New Roman" w:hAnsi="Times New Roman" w:cs="Times New Roman"/>
                <w:sz w:val="20"/>
                <w:szCs w:val="20"/>
              </w:rPr>
              <w:t>chemiczne ropy naftowej oraz wybranych produktów naftowych. Wskaźniki oceny jakościowej produktów naftowych.</w:t>
            </w:r>
          </w:p>
        </w:tc>
        <w:tc>
          <w:tcPr>
            <w:tcW w:w="567" w:type="dxa"/>
            <w:vAlign w:val="center"/>
          </w:tcPr>
          <w:p w:rsidR="00E41568" w:rsidRPr="00B73E75" w:rsidRDefault="001B191B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195C51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062FC" w:rsidRPr="003062FC" w:rsidRDefault="003062FC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  <w:p w:rsidR="003062FC" w:rsidRPr="003062FC" w:rsidRDefault="003062FC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062FC" w:rsidRPr="003062FC" w:rsidRDefault="003062FC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E41568" w:rsidRPr="00B73E75" w:rsidRDefault="00F1229A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B40" w:rsidRPr="00B73E75" w:rsidTr="003C702C">
        <w:tc>
          <w:tcPr>
            <w:tcW w:w="5778" w:type="dxa"/>
            <w:vAlign w:val="center"/>
          </w:tcPr>
          <w:p w:rsidR="00336B40" w:rsidRPr="00336B40" w:rsidRDefault="00336B40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Tworzywa sztuczne</w:t>
            </w:r>
          </w:p>
          <w:p w:rsidR="00336B40" w:rsidRPr="00B73E75" w:rsidRDefault="00195C51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 xml:space="preserve">Makrocząsteczki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środowisku człowieka. Synteza </w:t>
            </w:r>
            <w:proofErr w:type="spellStart"/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makrocząsteczek.</w:t>
            </w:r>
            <w:r w:rsidR="00336B40" w:rsidRPr="00336B40">
              <w:rPr>
                <w:rFonts w:ascii="Times New Roman" w:hAnsi="Times New Roman" w:cs="Times New Roman"/>
                <w:sz w:val="20"/>
                <w:szCs w:val="20"/>
              </w:rPr>
              <w:t>Fizyczne</w:t>
            </w:r>
            <w:proofErr w:type="spellEnd"/>
            <w:r w:rsidR="00336B40" w:rsidRPr="00336B40">
              <w:rPr>
                <w:rFonts w:ascii="Times New Roman" w:hAnsi="Times New Roman" w:cs="Times New Roman"/>
                <w:sz w:val="20"/>
                <w:szCs w:val="20"/>
              </w:rPr>
              <w:t xml:space="preserve"> i mechaniczne właściwości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B40" w:rsidRPr="00336B40">
              <w:rPr>
                <w:rFonts w:ascii="Times New Roman" w:hAnsi="Times New Roman" w:cs="Times New Roman"/>
                <w:sz w:val="20"/>
                <w:szCs w:val="20"/>
              </w:rPr>
              <w:t>polimerów. Zależność właściwości makroskopowych polimerów od ich struktury chemicznej. Metody przetwórstwa. Charakterystyka ważniejszych tworzyw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B40" w:rsidRPr="00336B40">
              <w:rPr>
                <w:rFonts w:ascii="Times New Roman" w:hAnsi="Times New Roman" w:cs="Times New Roman"/>
                <w:sz w:val="20"/>
                <w:szCs w:val="20"/>
              </w:rPr>
              <w:t xml:space="preserve">sztucznych. 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3657C" w:rsidRPr="00336B40">
              <w:rPr>
                <w:rFonts w:ascii="Times New Roman" w:hAnsi="Times New Roman" w:cs="Times New Roman"/>
                <w:sz w:val="20"/>
                <w:szCs w:val="20"/>
              </w:rPr>
              <w:t xml:space="preserve">lasyfikacja 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i modyfikacja </w:t>
            </w:r>
            <w:r w:rsidR="0033657C" w:rsidRPr="00336B40">
              <w:rPr>
                <w:rFonts w:ascii="Times New Roman" w:hAnsi="Times New Roman" w:cs="Times New Roman"/>
                <w:sz w:val="20"/>
                <w:szCs w:val="20"/>
              </w:rPr>
              <w:t xml:space="preserve">tworzyw sztucznych. </w:t>
            </w:r>
            <w:r w:rsidR="00336B40" w:rsidRPr="00336B40">
              <w:rPr>
                <w:rFonts w:ascii="Times New Roman" w:hAnsi="Times New Roman" w:cs="Times New Roman"/>
                <w:sz w:val="20"/>
                <w:szCs w:val="20"/>
              </w:rPr>
              <w:t>Zastosowanie materiałów polimerowych.</w:t>
            </w:r>
            <w:r w:rsidR="0033657C" w:rsidRPr="003062FC">
              <w:rPr>
                <w:rFonts w:ascii="Times New Roman" w:hAnsi="Times New Roman" w:cs="Times New Roman"/>
                <w:sz w:val="20"/>
                <w:szCs w:val="20"/>
              </w:rPr>
              <w:t xml:space="preserve"> Elastomery specjalistyczne HI-TECH.</w:t>
            </w:r>
          </w:p>
        </w:tc>
        <w:tc>
          <w:tcPr>
            <w:tcW w:w="567" w:type="dxa"/>
            <w:vAlign w:val="center"/>
          </w:tcPr>
          <w:p w:rsidR="00336B40" w:rsidRPr="00B73E75" w:rsidRDefault="00195C51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6B40" w:rsidRPr="00B73E75" w:rsidRDefault="00336B40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B40" w:rsidRPr="00B73E75" w:rsidRDefault="00195C51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36B40" w:rsidRPr="00B73E75" w:rsidRDefault="00336B4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36B40" w:rsidRPr="00336B40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36B40" w:rsidRPr="00336B40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36B40" w:rsidRPr="00336B40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B40" w:rsidRPr="00B73E75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B40" w:rsidRPr="00B73E75" w:rsidTr="003C702C">
        <w:tc>
          <w:tcPr>
            <w:tcW w:w="5778" w:type="dxa"/>
            <w:vAlign w:val="center"/>
          </w:tcPr>
          <w:p w:rsidR="00336B40" w:rsidRPr="00336B40" w:rsidRDefault="00336B40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Materiały malarskie</w:t>
            </w:r>
          </w:p>
          <w:p w:rsidR="00336B40" w:rsidRPr="00B73E75" w:rsidRDefault="00336B40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Klasyfikacja wyrobów malarskich. Składniki wyrobów malarskich. Zasady oceny jakości wyrobów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malarskich. Wyroby malarskie przyjazne środowisku.</w:t>
            </w:r>
            <w:r w:rsidR="0033657C">
              <w:rPr>
                <w:rFonts w:ascii="Times New Roman" w:hAnsi="Times New Roman" w:cs="Times New Roman"/>
                <w:sz w:val="20"/>
                <w:szCs w:val="20"/>
              </w:rPr>
              <w:t xml:space="preserve"> Badanie powłok malarskich.</w:t>
            </w:r>
          </w:p>
        </w:tc>
        <w:tc>
          <w:tcPr>
            <w:tcW w:w="567" w:type="dxa"/>
            <w:vAlign w:val="center"/>
          </w:tcPr>
          <w:p w:rsidR="00336B40" w:rsidRPr="00B73E75" w:rsidRDefault="003062F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36B40" w:rsidRPr="00B73E75" w:rsidRDefault="00336B40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B40" w:rsidRPr="00B73E75" w:rsidRDefault="003062F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36B40" w:rsidRPr="00B73E75" w:rsidRDefault="00336B4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36B40" w:rsidRPr="00336B40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36B40" w:rsidRPr="00336B40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36B40" w:rsidRPr="00336B40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B40" w:rsidRPr="00B73E75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B40" w:rsidRPr="00B73E75" w:rsidTr="003C702C">
        <w:tc>
          <w:tcPr>
            <w:tcW w:w="5778" w:type="dxa"/>
            <w:vAlign w:val="center"/>
          </w:tcPr>
          <w:p w:rsidR="00336B40" w:rsidRPr="00336B40" w:rsidRDefault="00336B40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Towary włókiennicze</w:t>
            </w:r>
          </w:p>
          <w:p w:rsidR="00336B40" w:rsidRPr="00B73E75" w:rsidRDefault="00336B40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Struktura polimerów włóknotwórczych. Surowce włókiennicze. Towaroznawczy podział włókien</w:t>
            </w:r>
            <w:r w:rsidR="00820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naturalnych. Przędza jako półfabrykat w procesie włókienniczym. Klasyfikacja wyrobów włókienniczych</w:t>
            </w:r>
            <w:r w:rsidR="00820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gotowych. Budowa tkaniny i jej właściwości. Włókniny. Przędziny. Wyroby dziewiarskie. Odzież.</w:t>
            </w:r>
          </w:p>
        </w:tc>
        <w:tc>
          <w:tcPr>
            <w:tcW w:w="567" w:type="dxa"/>
            <w:vAlign w:val="center"/>
          </w:tcPr>
          <w:p w:rsidR="00336B40" w:rsidRPr="00B73E75" w:rsidRDefault="003062F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36B40" w:rsidRPr="00B73E75" w:rsidRDefault="00336B40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B40" w:rsidRPr="00B73E75" w:rsidRDefault="003062F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36B40" w:rsidRPr="00B73E75" w:rsidRDefault="00336B4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36B40" w:rsidRPr="00336B40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36B40" w:rsidRPr="00336B40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336B40" w:rsidRPr="00336B40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B40" w:rsidRPr="00B73E75" w:rsidRDefault="00336B40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57C" w:rsidRPr="00B73E75" w:rsidTr="003C702C">
        <w:tc>
          <w:tcPr>
            <w:tcW w:w="5778" w:type="dxa"/>
            <w:vAlign w:val="center"/>
          </w:tcPr>
          <w:p w:rsidR="0033657C" w:rsidRPr="0033657C" w:rsidRDefault="0033657C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Towary skórzane</w:t>
            </w:r>
          </w:p>
          <w:p w:rsidR="0033657C" w:rsidRPr="0033657C" w:rsidRDefault="0033657C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Klasyfikacja skór surowych. Budowa i skład chemiczny skóry surowej zwierzęcej. Czynniki wpływające na jakość skóry. Proces wyprawy skór. Właściwości fizykochemiczne licowych skór gotowych. Ocena wartości użytkowych – klasyfikacja jakościowa skór wyprawionych. Cechowanie skór. Asortyment skór</w:t>
            </w:r>
          </w:p>
          <w:p w:rsidR="0033657C" w:rsidRPr="003062FC" w:rsidRDefault="0033657C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wyprawionych.</w:t>
            </w:r>
          </w:p>
        </w:tc>
        <w:tc>
          <w:tcPr>
            <w:tcW w:w="567" w:type="dxa"/>
            <w:vAlign w:val="center"/>
          </w:tcPr>
          <w:p w:rsidR="0033657C" w:rsidRDefault="0033657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3657C" w:rsidRPr="00B73E75" w:rsidRDefault="0033657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57C" w:rsidRPr="00B73E75" w:rsidRDefault="0033657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3657C" w:rsidRPr="00B73E75" w:rsidRDefault="003365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20744" w:rsidRPr="00820744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820744" w:rsidRPr="00820744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820744" w:rsidRPr="00820744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57C" w:rsidRPr="003062FC" w:rsidRDefault="00F1229A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3657C" w:rsidRPr="00B73E75" w:rsidTr="003C702C">
        <w:tc>
          <w:tcPr>
            <w:tcW w:w="5778" w:type="dxa"/>
            <w:vAlign w:val="center"/>
          </w:tcPr>
          <w:p w:rsidR="0033657C" w:rsidRPr="0033657C" w:rsidRDefault="0033657C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Wyroby futrzarskie</w:t>
            </w:r>
          </w:p>
          <w:p w:rsidR="0033657C" w:rsidRPr="0033657C" w:rsidRDefault="0033657C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7C">
              <w:rPr>
                <w:rFonts w:ascii="Times New Roman" w:hAnsi="Times New Roman" w:cs="Times New Roman"/>
                <w:sz w:val="20"/>
                <w:szCs w:val="20"/>
              </w:rPr>
              <w:t>Klasyfikacja surowych skór futerkowych. Skład chemiczny skóry futerkowej. Budowa okrywy włosowej i włosa skóry futerkowej. Czynniki wpływające na jakość skór futerkowych. Wyprawa i uszlachetnianie futerkowych. Ocena jakościowa skór futerkowych. Charakterystyka asortymentu skór futerkowych.</w:t>
            </w:r>
          </w:p>
        </w:tc>
        <w:tc>
          <w:tcPr>
            <w:tcW w:w="567" w:type="dxa"/>
            <w:vAlign w:val="center"/>
          </w:tcPr>
          <w:p w:rsidR="0033657C" w:rsidRDefault="0033657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3657C" w:rsidRPr="00B73E75" w:rsidRDefault="0033657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657C" w:rsidRDefault="0033657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3657C" w:rsidRPr="00B73E75" w:rsidRDefault="003365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20744" w:rsidRPr="00820744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820744" w:rsidRPr="00820744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820744" w:rsidRPr="00820744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33657C" w:rsidRPr="003062FC" w:rsidRDefault="00F1229A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3062FC" w:rsidRPr="00B73E75" w:rsidTr="003C702C">
        <w:tc>
          <w:tcPr>
            <w:tcW w:w="5778" w:type="dxa"/>
            <w:vAlign w:val="center"/>
          </w:tcPr>
          <w:p w:rsidR="003062FC" w:rsidRDefault="003062FC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Kleje</w:t>
            </w:r>
          </w:p>
          <w:p w:rsidR="00647264" w:rsidRDefault="00647264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Zjawisko adhezji i kohezji. Klasyfikacja, zakres stosowania, badanie klejów.</w:t>
            </w:r>
          </w:p>
        </w:tc>
        <w:tc>
          <w:tcPr>
            <w:tcW w:w="567" w:type="dxa"/>
            <w:vAlign w:val="center"/>
          </w:tcPr>
          <w:p w:rsidR="003062FC" w:rsidRPr="00B73E75" w:rsidRDefault="003062F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062FC" w:rsidRPr="00B73E75" w:rsidRDefault="003062F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62FC" w:rsidRPr="00B73E75" w:rsidRDefault="003062FC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62FC" w:rsidRPr="00B73E75" w:rsidRDefault="003062F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062FC" w:rsidRPr="003062FC" w:rsidRDefault="003062FC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3062FC" w:rsidRPr="00B73E75" w:rsidRDefault="003062FC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FC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820744" w:rsidRPr="00B73E75" w:rsidTr="003C702C">
        <w:tc>
          <w:tcPr>
            <w:tcW w:w="5778" w:type="dxa"/>
            <w:vAlign w:val="center"/>
          </w:tcPr>
          <w:p w:rsidR="00820744" w:rsidRPr="00820744" w:rsidRDefault="00820744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Towary gumowe</w:t>
            </w:r>
          </w:p>
          <w:p w:rsidR="00820744" w:rsidRDefault="00820744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Guma jako materiał konstrukcyjny. Surowce podstawowe i pomocnicze przemysłu gumowego. Składniki mieszanki gumowej i ich rola w procesie technologicznym oraz wpływ na właściwości gumy. Ważniejsze procesy technologiczne w produkcji towarów gumowych: sporządzanie mieszanki, formowanie wyrobu, wulkanizacja, czynności wykończeniowe. Budowa i ocena wyrobów gumowych. Charakterystyka ważniejszych wyrobów gumowych.</w:t>
            </w:r>
          </w:p>
        </w:tc>
        <w:tc>
          <w:tcPr>
            <w:tcW w:w="567" w:type="dxa"/>
            <w:vAlign w:val="center"/>
          </w:tcPr>
          <w:p w:rsidR="00820744" w:rsidRDefault="00820744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20744" w:rsidRPr="00B73E75" w:rsidRDefault="00820744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744" w:rsidRPr="00B73E75" w:rsidRDefault="00820744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744" w:rsidRPr="00B73E75" w:rsidRDefault="008207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20744" w:rsidRPr="00820744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820744" w:rsidRPr="003062FC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820744" w:rsidRPr="00B73E75" w:rsidTr="003C702C">
        <w:tc>
          <w:tcPr>
            <w:tcW w:w="5778" w:type="dxa"/>
            <w:vAlign w:val="center"/>
          </w:tcPr>
          <w:p w:rsidR="00820744" w:rsidRPr="00820744" w:rsidRDefault="00820744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Materiały budowlane</w:t>
            </w:r>
          </w:p>
          <w:p w:rsidR="00820744" w:rsidRPr="00820744" w:rsidRDefault="00BA3ABE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ABE">
              <w:rPr>
                <w:rFonts w:ascii="Times New Roman" w:hAnsi="Times New Roman" w:cs="Times New Roman"/>
                <w:sz w:val="20"/>
                <w:szCs w:val="20"/>
              </w:rPr>
              <w:t>Podział i właściwości fizykochemiczne materiałów budowlanych. Charakterystyka spoiw budowlanych: wapno, gips, cement. Zastosowanie, badania i wymagania stawiane materiałom budowlanym.</w:t>
            </w:r>
          </w:p>
        </w:tc>
        <w:tc>
          <w:tcPr>
            <w:tcW w:w="567" w:type="dxa"/>
            <w:vAlign w:val="center"/>
          </w:tcPr>
          <w:p w:rsidR="00820744" w:rsidRDefault="00820744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20744" w:rsidRPr="00B73E75" w:rsidRDefault="00820744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744" w:rsidRPr="00B73E75" w:rsidRDefault="00195C51" w:rsidP="00E0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20744" w:rsidRPr="00B73E75" w:rsidRDefault="0082074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20744" w:rsidRPr="00820744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BA3ABE" w:rsidRPr="00BA3ABE" w:rsidRDefault="00820744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744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  <w:r w:rsidR="00BA3A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3ABE">
              <w:t xml:space="preserve"> </w:t>
            </w:r>
            <w:r w:rsidR="00BA3ABE" w:rsidRPr="00BA3ABE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820744" w:rsidRPr="00820744" w:rsidRDefault="00BA3ABE" w:rsidP="003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BE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F114BB" w:rsidRPr="00B73E75" w:rsidTr="001B191B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9F728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9F728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51BC" w:rsidRDefault="003151B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1BC" w:rsidRPr="00B73E75" w:rsidRDefault="003151B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9F7358" w:rsidRPr="0045013C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592E5E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C75524" w:rsidRPr="00592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efektów </w:t>
            </w:r>
            <w:r w:rsidR="00C75524" w:rsidRPr="00592E5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592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5013C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45013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45013C" w:rsidTr="003151BC">
        <w:tc>
          <w:tcPr>
            <w:tcW w:w="959" w:type="dxa"/>
            <w:vAlign w:val="center"/>
          </w:tcPr>
          <w:p w:rsidR="00B73E75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  <w:vAlign w:val="center"/>
          </w:tcPr>
          <w:p w:rsidR="00B73E75" w:rsidRPr="0045013C" w:rsidRDefault="00B73E75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B73E75" w:rsidRPr="0045013C" w:rsidRDefault="00B73E75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B73E75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:rsidR="00B73E75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9E" w:rsidRPr="0045013C" w:rsidTr="003151BC">
        <w:tc>
          <w:tcPr>
            <w:tcW w:w="959" w:type="dxa"/>
            <w:vAlign w:val="center"/>
          </w:tcPr>
          <w:p w:rsidR="00B73E75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  <w:vAlign w:val="center"/>
          </w:tcPr>
          <w:p w:rsidR="00B73E75" w:rsidRPr="0045013C" w:rsidRDefault="00B73E75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B73E75" w:rsidRPr="0045013C" w:rsidRDefault="00B73E75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B73E75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:rsidR="00B73E75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B73E75" w:rsidRPr="0045013C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3151BC">
        <w:tc>
          <w:tcPr>
            <w:tcW w:w="95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EKP_03</w:t>
            </w:r>
          </w:p>
        </w:tc>
        <w:tc>
          <w:tcPr>
            <w:tcW w:w="59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3151BC">
        <w:tc>
          <w:tcPr>
            <w:tcW w:w="95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3151BC">
        <w:tc>
          <w:tcPr>
            <w:tcW w:w="95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9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3151BC">
        <w:tc>
          <w:tcPr>
            <w:tcW w:w="95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EKP_06</w:t>
            </w:r>
          </w:p>
        </w:tc>
        <w:tc>
          <w:tcPr>
            <w:tcW w:w="59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EB4" w:rsidRPr="0045013C" w:rsidTr="003151BC">
        <w:tc>
          <w:tcPr>
            <w:tcW w:w="95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EKP_07</w:t>
            </w:r>
          </w:p>
        </w:tc>
        <w:tc>
          <w:tcPr>
            <w:tcW w:w="59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811EB4" w:rsidRPr="0045013C" w:rsidRDefault="00811EB4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811EB4" w:rsidRPr="0045013C" w:rsidRDefault="0045013C" w:rsidP="0031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13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811EB4" w:rsidRPr="0045013C" w:rsidRDefault="00811EB4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702C" w:rsidRPr="00B73E75" w:rsidRDefault="003C702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3151BC">
        <w:tc>
          <w:tcPr>
            <w:tcW w:w="10061" w:type="dxa"/>
            <w:vAlign w:val="center"/>
          </w:tcPr>
          <w:p w:rsidR="00E41568" w:rsidRDefault="009F7285" w:rsidP="0031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285">
              <w:rPr>
                <w:rFonts w:ascii="Times New Roman" w:hAnsi="Times New Roman" w:cs="Times New Roman"/>
                <w:sz w:val="20"/>
                <w:szCs w:val="20"/>
              </w:rPr>
              <w:t>Ocena końcowa stanowi średnią ocen z wykładów i ćwiczeń laboratoryjnych, po uzyskaniu (minimum) ocen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statecznych z wykładu i ćwiczeń </w:t>
            </w:r>
            <w:r w:rsidRPr="009F7285">
              <w:rPr>
                <w:rFonts w:ascii="Times New Roman" w:hAnsi="Times New Roman" w:cs="Times New Roman"/>
                <w:sz w:val="20"/>
                <w:szCs w:val="20"/>
              </w:rPr>
              <w:t>laboratoryjnych.</w:t>
            </w: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702C" w:rsidRDefault="003C702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923A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923A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AD0665" w:rsidP="00810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0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8103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8103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923A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8103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D066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7309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7309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309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73098F" w:rsidP="008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1030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8103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3098F" w:rsidP="003C7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702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8103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103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C702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309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51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04A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151BC" w:rsidRDefault="003151B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17A0" w:rsidRDefault="00D517A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81030D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81030D" w:rsidTr="0081030D">
        <w:tc>
          <w:tcPr>
            <w:tcW w:w="9911" w:type="dxa"/>
            <w:vAlign w:val="center"/>
          </w:tcPr>
          <w:p w:rsidR="0081030D" w:rsidRPr="001D1565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ereszewska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Jastrzębska M.,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wybranych artykułów przemysłowych. Część I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Morskiej, Gdynia 2006</w:t>
            </w:r>
          </w:p>
          <w:p w:rsidR="0081030D" w:rsidRPr="001D1565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Dobrzański 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Podstawy nauki o materiałach i metaloznawstwo. Materiały inżynierskie z podstawami projektowania materiałowego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Wydawnictwo Naukow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o-Techniczne, Warszawa 2006</w:t>
            </w:r>
          </w:p>
          <w:p w:rsidR="0081030D" w:rsidRPr="001D1565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Jastrzębska M., Heimowska A.,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wybranych artykułów przemysłowych. Część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Akademii Morskiej, Gdynia 2008</w:t>
            </w:r>
          </w:p>
          <w:p w:rsidR="0081030D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DDF">
              <w:rPr>
                <w:rFonts w:ascii="Times New Roman" w:hAnsi="Times New Roman" w:cs="Times New Roman"/>
                <w:sz w:val="20"/>
                <w:szCs w:val="20"/>
              </w:rPr>
              <w:t>Podniało</w:t>
            </w:r>
            <w:proofErr w:type="spellEnd"/>
            <w:r w:rsidRPr="00A66DDF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66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Paliwa, oleje i smary w ekologicznej eksploatacji. Poradnik</w:t>
            </w:r>
            <w:r w:rsidRPr="00A66DDF">
              <w:rPr>
                <w:rFonts w:ascii="Times New Roman" w:hAnsi="Times New Roman" w:cs="Times New Roman"/>
                <w:sz w:val="20"/>
                <w:szCs w:val="20"/>
              </w:rPr>
              <w:t>, WNT,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2002</w:t>
            </w:r>
          </w:p>
        </w:tc>
      </w:tr>
      <w:tr w:rsidR="00404FAF" w:rsidTr="0081030D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81030D" w:rsidTr="0081030D">
        <w:tc>
          <w:tcPr>
            <w:tcW w:w="9911" w:type="dxa"/>
            <w:vAlign w:val="center"/>
          </w:tcPr>
          <w:p w:rsidR="0081030D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5D4">
              <w:rPr>
                <w:rFonts w:ascii="Times New Roman" w:hAnsi="Times New Roman" w:cs="Times New Roman"/>
                <w:sz w:val="20"/>
                <w:szCs w:val="20"/>
              </w:rPr>
              <w:t xml:space="preserve">Duda I., Marcinkowska E.,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Badanie i ocena jakości wyrobów przemysłu skórzanego według wymogów norm PN-EN ISO</w:t>
            </w:r>
            <w:r w:rsidRPr="008405D4">
              <w:rPr>
                <w:rFonts w:ascii="Times New Roman" w:hAnsi="Times New Roman" w:cs="Times New Roman"/>
                <w:sz w:val="20"/>
                <w:szCs w:val="20"/>
              </w:rPr>
              <w:t>, Wydawnictwo Uniwersytetu Ekonomicznego w Krakowie, Kraków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81030D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37B">
              <w:rPr>
                <w:rFonts w:ascii="Times New Roman" w:hAnsi="Times New Roman" w:cs="Times New Roman"/>
                <w:sz w:val="20"/>
                <w:szCs w:val="20"/>
              </w:rPr>
              <w:t xml:space="preserve">Korzeniowski A.,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artykułów przemysłowych, cześć 1, Badanie jakości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237B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Ekonomicznej w Poznaniu, Poznań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  <w:p w:rsidR="0081030D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Kotnarowska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Powłoki ochronne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ydawnictwo Politechniki Radomskiej, Radom 2007</w:t>
            </w:r>
          </w:p>
          <w:p w:rsidR="0081030D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5D4">
              <w:rPr>
                <w:rFonts w:ascii="Times New Roman" w:hAnsi="Times New Roman" w:cs="Times New Roman"/>
                <w:sz w:val="20"/>
                <w:szCs w:val="20"/>
              </w:rPr>
              <w:t xml:space="preserve">Marcinkowska E.,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Skóry i ich zamienniki w świetle bezpieczeństwa i higieny użytkowania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05D4">
              <w:rPr>
                <w:rFonts w:ascii="Times New Roman" w:hAnsi="Times New Roman" w:cs="Times New Roman"/>
                <w:sz w:val="20"/>
                <w:szCs w:val="20"/>
              </w:rPr>
              <w:t xml:space="preserve"> Instytut Technologii Eksploatacji, Państwowy Instytut Badawczy w Radomiu, Radom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1030D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Osiecka E.,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Materiały budowlane, tworzywa sztuczne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Warszawskiej, Warszawa 2005</w:t>
            </w:r>
          </w:p>
          <w:p w:rsidR="0081030D" w:rsidRPr="001D1565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Pfeifer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S., Salerno-Kochan R.,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włókiennicze</w:t>
            </w: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, Wydawnictwo Akademii 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nomicznej, Kraków 2002</w:t>
            </w:r>
          </w:p>
          <w:p w:rsidR="0081030D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37B">
              <w:rPr>
                <w:rFonts w:ascii="Times New Roman" w:hAnsi="Times New Roman" w:cs="Times New Roman"/>
                <w:sz w:val="20"/>
                <w:szCs w:val="20"/>
              </w:rPr>
              <w:t>Surygały</w:t>
            </w:r>
            <w:proofErr w:type="spellEnd"/>
            <w:r w:rsidRPr="00F0237B">
              <w:rPr>
                <w:rFonts w:ascii="Times New Roman" w:hAnsi="Times New Roman" w:cs="Times New Roman"/>
                <w:sz w:val="20"/>
                <w:szCs w:val="20"/>
              </w:rPr>
              <w:t xml:space="preserve"> J. (red.),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Vademecum rafinera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2006</w:t>
            </w:r>
          </w:p>
          <w:p w:rsidR="0081030D" w:rsidRDefault="0081030D" w:rsidP="008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Starowieyski K. B., </w:t>
            </w:r>
            <w:r w:rsidRPr="00A62DA5">
              <w:rPr>
                <w:rFonts w:ascii="Times New Roman" w:hAnsi="Times New Roman" w:cs="Times New Roman"/>
                <w:i/>
                <w:sz w:val="20"/>
                <w:szCs w:val="20"/>
              </w:rPr>
              <w:t>O materiałach ich właściwościach i wykorzystaniu oraz o przyjaznym współżyciu człowieka z otoczeniem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Wyższej Szkoły Zawodowej Kosmetyki i Pielęgnacji Zdrowia, Warszawa 2010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17A0" w:rsidRPr="00B73E75" w:rsidRDefault="00D517A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D1565">
        <w:tc>
          <w:tcPr>
            <w:tcW w:w="5978" w:type="dxa"/>
          </w:tcPr>
          <w:p w:rsidR="008D62DB" w:rsidRDefault="001D156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dr inż. Mariola Jastrzębska</w:t>
            </w:r>
            <w:r w:rsidR="0073098F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33" w:type="dxa"/>
          </w:tcPr>
          <w:p w:rsidR="008D62DB" w:rsidRDefault="00F1229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JPPCh</w:t>
            </w:r>
            <w:proofErr w:type="spellEnd"/>
          </w:p>
        </w:tc>
      </w:tr>
      <w:tr w:rsidR="008D62DB" w:rsidRPr="00E71601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6355DD" w:rsidTr="00DB5C85">
        <w:trPr>
          <w:trHeight w:val="170"/>
        </w:trPr>
        <w:tc>
          <w:tcPr>
            <w:tcW w:w="5978" w:type="dxa"/>
          </w:tcPr>
          <w:p w:rsidR="006355DD" w:rsidRPr="00607864" w:rsidRDefault="006355DD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33" w:type="dxa"/>
          </w:tcPr>
          <w:p w:rsidR="006355DD" w:rsidRDefault="006355DD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JPPCh</w:t>
            </w:r>
            <w:proofErr w:type="spellEnd"/>
          </w:p>
        </w:tc>
      </w:tr>
      <w:tr w:rsidR="00DB5C85" w:rsidTr="00DB5C85">
        <w:trPr>
          <w:trHeight w:val="210"/>
        </w:trPr>
        <w:tc>
          <w:tcPr>
            <w:tcW w:w="5978" w:type="dxa"/>
          </w:tcPr>
          <w:p w:rsidR="00DB5C85" w:rsidRPr="00607864" w:rsidRDefault="00DB5C8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Aleksandra Heimowska</w:t>
            </w:r>
          </w:p>
        </w:tc>
        <w:tc>
          <w:tcPr>
            <w:tcW w:w="3933" w:type="dxa"/>
          </w:tcPr>
          <w:p w:rsidR="00DB5C85" w:rsidRPr="001D1565" w:rsidRDefault="00DB5C8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JPPCh</w:t>
            </w:r>
            <w:proofErr w:type="spellEnd"/>
          </w:p>
        </w:tc>
      </w:tr>
      <w:tr w:rsidR="00DB5C85" w:rsidTr="00DB5C85">
        <w:trPr>
          <w:trHeight w:val="180"/>
        </w:trPr>
        <w:tc>
          <w:tcPr>
            <w:tcW w:w="5978" w:type="dxa"/>
          </w:tcPr>
          <w:p w:rsidR="00DB5C85" w:rsidRPr="00607864" w:rsidRDefault="00DB5C85" w:rsidP="00D51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inż.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Magda Morawska</w:t>
            </w:r>
          </w:p>
        </w:tc>
        <w:tc>
          <w:tcPr>
            <w:tcW w:w="3933" w:type="dxa"/>
          </w:tcPr>
          <w:p w:rsidR="00DB5C85" w:rsidRPr="001D1565" w:rsidRDefault="00DB5C85" w:rsidP="00C8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JPPCh</w:t>
            </w:r>
            <w:proofErr w:type="spellEnd"/>
          </w:p>
        </w:tc>
      </w:tr>
      <w:tr w:rsidR="00DB5C85" w:rsidTr="00DB5C85">
        <w:trPr>
          <w:trHeight w:val="70"/>
        </w:trPr>
        <w:tc>
          <w:tcPr>
            <w:tcW w:w="5978" w:type="dxa"/>
          </w:tcPr>
          <w:p w:rsidR="00DB5C85" w:rsidRPr="00607864" w:rsidRDefault="00DB5C85" w:rsidP="00C8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33" w:type="dxa"/>
          </w:tcPr>
          <w:p w:rsidR="00DB5C85" w:rsidRPr="001D1565" w:rsidRDefault="00DB5C85" w:rsidP="00C85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JPPCh</w:t>
            </w:r>
            <w:proofErr w:type="spellEnd"/>
          </w:p>
        </w:tc>
      </w:tr>
    </w:tbl>
    <w:p w:rsidR="00B913D6" w:rsidRPr="00B73E75" w:rsidRDefault="00B913D6" w:rsidP="00315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7098"/>
    <w:rsid w:val="0004024E"/>
    <w:rsid w:val="00082D00"/>
    <w:rsid w:val="000A4CC2"/>
    <w:rsid w:val="000B20E5"/>
    <w:rsid w:val="000D06C8"/>
    <w:rsid w:val="001251EC"/>
    <w:rsid w:val="001671B0"/>
    <w:rsid w:val="00177487"/>
    <w:rsid w:val="00195C51"/>
    <w:rsid w:val="001A1E43"/>
    <w:rsid w:val="001B191B"/>
    <w:rsid w:val="001D1565"/>
    <w:rsid w:val="001E5FE3"/>
    <w:rsid w:val="00231DE0"/>
    <w:rsid w:val="00250A61"/>
    <w:rsid w:val="0025307A"/>
    <w:rsid w:val="00264119"/>
    <w:rsid w:val="00267183"/>
    <w:rsid w:val="00272AD3"/>
    <w:rsid w:val="00296265"/>
    <w:rsid w:val="00297726"/>
    <w:rsid w:val="002D26E6"/>
    <w:rsid w:val="002D2DA0"/>
    <w:rsid w:val="002E722C"/>
    <w:rsid w:val="002F33B0"/>
    <w:rsid w:val="003062FC"/>
    <w:rsid w:val="00311C4F"/>
    <w:rsid w:val="003151BC"/>
    <w:rsid w:val="00315479"/>
    <w:rsid w:val="0033657C"/>
    <w:rsid w:val="00336B40"/>
    <w:rsid w:val="003616FC"/>
    <w:rsid w:val="00367CCE"/>
    <w:rsid w:val="00385886"/>
    <w:rsid w:val="003A6F9E"/>
    <w:rsid w:val="003C702C"/>
    <w:rsid w:val="00404FAF"/>
    <w:rsid w:val="00412278"/>
    <w:rsid w:val="0045013C"/>
    <w:rsid w:val="0046763D"/>
    <w:rsid w:val="00475AF0"/>
    <w:rsid w:val="00476965"/>
    <w:rsid w:val="00477A2B"/>
    <w:rsid w:val="00482229"/>
    <w:rsid w:val="00494002"/>
    <w:rsid w:val="004B1F95"/>
    <w:rsid w:val="004B1FB2"/>
    <w:rsid w:val="004F47B4"/>
    <w:rsid w:val="005121E0"/>
    <w:rsid w:val="00550A4F"/>
    <w:rsid w:val="0058657A"/>
    <w:rsid w:val="00592E5E"/>
    <w:rsid w:val="005A766B"/>
    <w:rsid w:val="005B4889"/>
    <w:rsid w:val="00602719"/>
    <w:rsid w:val="00620D57"/>
    <w:rsid w:val="00624A5D"/>
    <w:rsid w:val="006355DD"/>
    <w:rsid w:val="00643104"/>
    <w:rsid w:val="00647264"/>
    <w:rsid w:val="00651F07"/>
    <w:rsid w:val="00670D90"/>
    <w:rsid w:val="00686652"/>
    <w:rsid w:val="006B680A"/>
    <w:rsid w:val="006B7BA2"/>
    <w:rsid w:val="006C49E5"/>
    <w:rsid w:val="006E4B69"/>
    <w:rsid w:val="006F6C43"/>
    <w:rsid w:val="0073098F"/>
    <w:rsid w:val="0079419B"/>
    <w:rsid w:val="007A0D66"/>
    <w:rsid w:val="007A5B94"/>
    <w:rsid w:val="007A74A3"/>
    <w:rsid w:val="007C0D8F"/>
    <w:rsid w:val="007C3B82"/>
    <w:rsid w:val="007F3E05"/>
    <w:rsid w:val="0081030D"/>
    <w:rsid w:val="00811EB4"/>
    <w:rsid w:val="00820744"/>
    <w:rsid w:val="00846946"/>
    <w:rsid w:val="00856991"/>
    <w:rsid w:val="008805E1"/>
    <w:rsid w:val="00884649"/>
    <w:rsid w:val="00896725"/>
    <w:rsid w:val="008D62DB"/>
    <w:rsid w:val="00913565"/>
    <w:rsid w:val="00923AF4"/>
    <w:rsid w:val="00934797"/>
    <w:rsid w:val="009372AF"/>
    <w:rsid w:val="00957DDF"/>
    <w:rsid w:val="009930C0"/>
    <w:rsid w:val="009F345F"/>
    <w:rsid w:val="009F7285"/>
    <w:rsid w:val="009F7358"/>
    <w:rsid w:val="00A0037A"/>
    <w:rsid w:val="00A3405D"/>
    <w:rsid w:val="00A727FE"/>
    <w:rsid w:val="00AB075F"/>
    <w:rsid w:val="00AC54E4"/>
    <w:rsid w:val="00AC5937"/>
    <w:rsid w:val="00AC5BD1"/>
    <w:rsid w:val="00AD0665"/>
    <w:rsid w:val="00B204A5"/>
    <w:rsid w:val="00B55209"/>
    <w:rsid w:val="00B60898"/>
    <w:rsid w:val="00B73E75"/>
    <w:rsid w:val="00B8606B"/>
    <w:rsid w:val="00B913D6"/>
    <w:rsid w:val="00B95CA8"/>
    <w:rsid w:val="00BA3ABE"/>
    <w:rsid w:val="00BD20FA"/>
    <w:rsid w:val="00BE53F6"/>
    <w:rsid w:val="00BF405D"/>
    <w:rsid w:val="00C04A15"/>
    <w:rsid w:val="00C11EFA"/>
    <w:rsid w:val="00C75524"/>
    <w:rsid w:val="00C80C8D"/>
    <w:rsid w:val="00C97E91"/>
    <w:rsid w:val="00CA27ED"/>
    <w:rsid w:val="00CC4A9E"/>
    <w:rsid w:val="00CF0B22"/>
    <w:rsid w:val="00CF45EF"/>
    <w:rsid w:val="00D176CF"/>
    <w:rsid w:val="00D21955"/>
    <w:rsid w:val="00D517A0"/>
    <w:rsid w:val="00D871B3"/>
    <w:rsid w:val="00DA6D63"/>
    <w:rsid w:val="00DB5C85"/>
    <w:rsid w:val="00DC23D9"/>
    <w:rsid w:val="00DC2E51"/>
    <w:rsid w:val="00E02433"/>
    <w:rsid w:val="00E135CF"/>
    <w:rsid w:val="00E41568"/>
    <w:rsid w:val="00E4385F"/>
    <w:rsid w:val="00E5445F"/>
    <w:rsid w:val="00E61BE4"/>
    <w:rsid w:val="00E71601"/>
    <w:rsid w:val="00EA2721"/>
    <w:rsid w:val="00EC09E8"/>
    <w:rsid w:val="00EF77FE"/>
    <w:rsid w:val="00F0237B"/>
    <w:rsid w:val="00F0402C"/>
    <w:rsid w:val="00F114BB"/>
    <w:rsid w:val="00F1229A"/>
    <w:rsid w:val="00F379F2"/>
    <w:rsid w:val="00F77452"/>
    <w:rsid w:val="00F77C38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990B-55CA-4742-8C35-07A2B36A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065C-82FB-47BC-9CAD-57828932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1</cp:lastModifiedBy>
  <cp:revision>12</cp:revision>
  <cp:lastPrinted>2021-05-21T07:15:00Z</cp:lastPrinted>
  <dcterms:created xsi:type="dcterms:W3CDTF">2021-06-07T18:45:00Z</dcterms:created>
  <dcterms:modified xsi:type="dcterms:W3CDTF">2023-04-25T11:59:00Z</dcterms:modified>
</cp:coreProperties>
</file>